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D9" w:rsidRPr="00F90AEE" w:rsidRDefault="00552DD9" w:rsidP="00552DD9">
      <w:pPr>
        <w:spacing w:line="360" w:lineRule="auto"/>
        <w:ind w:firstLine="567"/>
        <w:jc w:val="center"/>
        <w:rPr>
          <w:b/>
          <w:szCs w:val="28"/>
          <w:lang w:val="bg-BG"/>
        </w:rPr>
      </w:pPr>
      <w:r w:rsidRPr="00F90AEE">
        <w:rPr>
          <w:b/>
          <w:szCs w:val="28"/>
          <w:lang w:val="bg-BG"/>
        </w:rPr>
        <w:t>СЪОБЩЕНИЕ</w:t>
      </w:r>
    </w:p>
    <w:p w:rsidR="00552DD9" w:rsidRDefault="00552DD9" w:rsidP="00552DD9">
      <w:pPr>
        <w:spacing w:line="360" w:lineRule="auto"/>
        <w:ind w:firstLine="567"/>
        <w:rPr>
          <w:b/>
          <w:sz w:val="24"/>
          <w:szCs w:val="24"/>
          <w:lang w:val="bg-BG"/>
        </w:rPr>
      </w:pPr>
    </w:p>
    <w:p w:rsidR="00552DD9" w:rsidRDefault="00552DD9" w:rsidP="00552DD9">
      <w:pPr>
        <w:spacing w:line="360" w:lineRule="auto"/>
        <w:ind w:left="567"/>
        <w:rPr>
          <w:b/>
          <w:sz w:val="24"/>
          <w:szCs w:val="24"/>
          <w:lang w:val="en-US"/>
        </w:rPr>
      </w:pPr>
      <w:r w:rsidRPr="002E0BE6">
        <w:rPr>
          <w:b/>
          <w:sz w:val="24"/>
          <w:szCs w:val="24"/>
          <w:lang w:val="bg-BG"/>
        </w:rPr>
        <w:t>Уважаеми млади фермери, ползватели по договори, сключени при условията на мярка 112 от ПРСР 2007-2013г.,</w:t>
      </w:r>
    </w:p>
    <w:p w:rsidR="00340F65" w:rsidRDefault="00340F65" w:rsidP="00340F65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F66790" w:rsidRDefault="00F66790" w:rsidP="00340F65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  <w:r w:rsidRPr="00340F65">
        <w:rPr>
          <w:sz w:val="24"/>
          <w:szCs w:val="24"/>
          <w:lang w:val="bg-BG"/>
        </w:rPr>
        <w:t xml:space="preserve">ДФ “Земеделие” - Разплащателна Агенция (РА) Ви напомня, че </w:t>
      </w:r>
      <w:proofErr w:type="gramStart"/>
      <w:r w:rsidRPr="00340F65">
        <w:rPr>
          <w:sz w:val="24"/>
          <w:szCs w:val="24"/>
          <w:lang w:val="bg-BG"/>
        </w:rPr>
        <w:t xml:space="preserve">следва </w:t>
      </w:r>
      <w:r w:rsidRPr="001F137D">
        <w:rPr>
          <w:b/>
          <w:sz w:val="24"/>
          <w:szCs w:val="24"/>
          <w:lang w:val="bg-BG"/>
        </w:rPr>
        <w:t xml:space="preserve">в срок до </w:t>
      </w:r>
      <w:r>
        <w:rPr>
          <w:b/>
          <w:sz w:val="24"/>
          <w:szCs w:val="24"/>
          <w:lang w:val="bg-BG"/>
        </w:rPr>
        <w:t>четири години и шест месеца</w:t>
      </w:r>
      <w:r w:rsidRPr="001F137D">
        <w:rPr>
          <w:b/>
          <w:sz w:val="24"/>
          <w:szCs w:val="24"/>
          <w:lang w:val="bg-BG"/>
        </w:rPr>
        <w:t xml:space="preserve"> </w:t>
      </w:r>
      <w:r w:rsidRPr="00340F65">
        <w:rPr>
          <w:sz w:val="24"/>
          <w:szCs w:val="24"/>
          <w:lang w:val="bg-BG"/>
        </w:rPr>
        <w:t xml:space="preserve">от датата на подписване на договора за подпомагане и след получаване на второто плащане </w:t>
      </w:r>
      <w:r>
        <w:rPr>
          <w:sz w:val="24"/>
          <w:szCs w:val="24"/>
          <w:lang w:val="bg-BG"/>
        </w:rPr>
        <w:t>следва</w:t>
      </w:r>
      <w:proofErr w:type="gramEnd"/>
      <w:r>
        <w:rPr>
          <w:sz w:val="24"/>
          <w:szCs w:val="24"/>
          <w:lang w:val="bg-BG"/>
        </w:rPr>
        <w:t xml:space="preserve"> да извършите инвестициите, които са залегнали в Приложение 2 към договора за подпомагане.</w:t>
      </w:r>
    </w:p>
    <w:p w:rsidR="00340F65" w:rsidRDefault="00F66790" w:rsidP="00340F65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</w:t>
      </w:r>
      <w:r w:rsidR="00340F65" w:rsidRPr="001F137D">
        <w:rPr>
          <w:b/>
          <w:sz w:val="24"/>
          <w:szCs w:val="24"/>
          <w:lang w:val="bg-BG"/>
        </w:rPr>
        <w:t xml:space="preserve"> срок до пет месеца преди изтичане на пет години </w:t>
      </w:r>
      <w:r w:rsidR="00340F65" w:rsidRPr="00340F65">
        <w:rPr>
          <w:sz w:val="24"/>
          <w:szCs w:val="24"/>
          <w:lang w:val="bg-BG"/>
        </w:rPr>
        <w:t xml:space="preserve">от датата на подписване на договора за подпомагане и след получаване на второто плащане </w:t>
      </w:r>
      <w:r>
        <w:rPr>
          <w:sz w:val="24"/>
          <w:szCs w:val="24"/>
          <w:lang w:val="bg-BG"/>
        </w:rPr>
        <w:t xml:space="preserve">следва </w:t>
      </w:r>
      <w:r w:rsidR="00340F65" w:rsidRPr="00340F65">
        <w:rPr>
          <w:sz w:val="24"/>
          <w:szCs w:val="24"/>
          <w:lang w:val="bg-BG"/>
        </w:rPr>
        <w:t>да подадете лично в съответното териториално структурно звено на ДФ</w:t>
      </w:r>
      <w:r w:rsidR="00340F65">
        <w:rPr>
          <w:sz w:val="24"/>
          <w:szCs w:val="24"/>
          <w:lang w:val="bg-BG"/>
        </w:rPr>
        <w:t>”</w:t>
      </w:r>
      <w:r w:rsidR="00340F65" w:rsidRPr="00340F65">
        <w:rPr>
          <w:sz w:val="24"/>
          <w:szCs w:val="24"/>
          <w:lang w:val="bg-BG"/>
        </w:rPr>
        <w:t>З</w:t>
      </w:r>
      <w:r w:rsidR="00340F65">
        <w:rPr>
          <w:sz w:val="24"/>
          <w:szCs w:val="24"/>
          <w:lang w:val="bg-BG"/>
        </w:rPr>
        <w:t xml:space="preserve">емеделие” – Разплащателна </w:t>
      </w:r>
      <w:proofErr w:type="gramStart"/>
      <w:r w:rsidR="00340F65">
        <w:rPr>
          <w:sz w:val="24"/>
          <w:szCs w:val="24"/>
          <w:lang w:val="bg-BG"/>
        </w:rPr>
        <w:t xml:space="preserve">агенция </w:t>
      </w:r>
      <w:r w:rsidR="00340F65" w:rsidRPr="00340F65">
        <w:rPr>
          <w:sz w:val="24"/>
          <w:szCs w:val="24"/>
          <w:lang w:val="bg-BG"/>
        </w:rPr>
        <w:t xml:space="preserve"> Уведомително</w:t>
      </w:r>
      <w:proofErr w:type="gramEnd"/>
      <w:r w:rsidR="00340F65" w:rsidRPr="00340F65">
        <w:rPr>
          <w:sz w:val="24"/>
          <w:szCs w:val="24"/>
          <w:lang w:val="bg-BG"/>
        </w:rPr>
        <w:t xml:space="preserve"> писмо</w:t>
      </w:r>
      <w:r w:rsidR="00340F65">
        <w:rPr>
          <w:sz w:val="24"/>
          <w:szCs w:val="24"/>
          <w:lang w:val="bg-BG"/>
        </w:rPr>
        <w:t>, с което да удостовер</w:t>
      </w:r>
      <w:r>
        <w:rPr>
          <w:sz w:val="24"/>
          <w:szCs w:val="24"/>
          <w:lang w:val="bg-BG"/>
        </w:rPr>
        <w:t>ите</w:t>
      </w:r>
      <w:r w:rsidR="00340F65">
        <w:rPr>
          <w:sz w:val="24"/>
          <w:szCs w:val="24"/>
          <w:lang w:val="bg-BG"/>
        </w:rPr>
        <w:t xml:space="preserve"> извършването на </w:t>
      </w:r>
      <w:r>
        <w:rPr>
          <w:sz w:val="24"/>
          <w:szCs w:val="24"/>
          <w:lang w:val="bg-BG"/>
        </w:rPr>
        <w:t xml:space="preserve">гореспоменатите </w:t>
      </w:r>
      <w:r w:rsidR="00340F65">
        <w:rPr>
          <w:sz w:val="24"/>
          <w:szCs w:val="24"/>
          <w:lang w:val="bg-BG"/>
        </w:rPr>
        <w:t>инвестиции</w:t>
      </w:r>
      <w:r>
        <w:rPr>
          <w:sz w:val="24"/>
          <w:szCs w:val="24"/>
          <w:lang w:val="bg-BG"/>
        </w:rPr>
        <w:t>.</w:t>
      </w:r>
      <w:r w:rsidR="00340F65">
        <w:rPr>
          <w:sz w:val="24"/>
          <w:szCs w:val="24"/>
          <w:lang w:val="bg-BG"/>
        </w:rPr>
        <w:t xml:space="preserve"> Стойността на тези инвестиции </w:t>
      </w:r>
      <w:r>
        <w:rPr>
          <w:sz w:val="24"/>
          <w:szCs w:val="24"/>
          <w:lang w:val="bg-BG"/>
        </w:rPr>
        <w:t>тряб</w:t>
      </w:r>
      <w:r w:rsidR="00340F65">
        <w:rPr>
          <w:sz w:val="24"/>
          <w:szCs w:val="24"/>
          <w:lang w:val="bg-BG"/>
        </w:rPr>
        <w:t xml:space="preserve">ва да е най-малко левовата равностойност на 2000 </w:t>
      </w:r>
      <w:proofErr w:type="gramStart"/>
      <w:r w:rsidR="00340F65">
        <w:rPr>
          <w:sz w:val="24"/>
          <w:szCs w:val="24"/>
          <w:lang w:val="bg-BG"/>
        </w:rPr>
        <w:t xml:space="preserve">евро. </w:t>
      </w:r>
      <w:proofErr w:type="gramEnd"/>
    </w:p>
    <w:p w:rsidR="00340F65" w:rsidRDefault="00340F65" w:rsidP="00340F65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Уведомителното писмо следва да е под формата на Приложение №8 към Наредба №9 / 03.04.2008г. </w:t>
      </w:r>
      <w:r w:rsidR="00551039">
        <w:rPr>
          <w:sz w:val="24"/>
          <w:szCs w:val="24"/>
          <w:lang w:val="bg-BG"/>
        </w:rPr>
        <w:t>(</w:t>
      </w:r>
      <w:hyperlink r:id="rId4" w:history="1">
        <w:r w:rsidR="00551039" w:rsidRPr="00AB5B0A">
          <w:rPr>
            <w:rStyle w:val="Hyperlink"/>
            <w:sz w:val="24"/>
            <w:szCs w:val="24"/>
            <w:lang w:val="bg-BG"/>
          </w:rPr>
          <w:t>http://www.prsr.bg/merki/мярка-112/11/index.html</w:t>
        </w:r>
      </w:hyperlink>
      <w:r w:rsidR="00551039">
        <w:rPr>
          <w:sz w:val="24"/>
          <w:szCs w:val="24"/>
          <w:lang w:val="bg-BG"/>
        </w:rPr>
        <w:t xml:space="preserve">). </w:t>
      </w:r>
      <w:r>
        <w:rPr>
          <w:sz w:val="24"/>
          <w:szCs w:val="24"/>
          <w:lang w:val="bg-BG"/>
        </w:rPr>
        <w:t>Към писмото трябва да бъдат приложени всички изискуеми документи, подробно описани в Приложение № 9 към Наредба №9/2008г</w:t>
      </w:r>
      <w:r w:rsidR="001F137D">
        <w:rPr>
          <w:sz w:val="24"/>
          <w:szCs w:val="24"/>
          <w:lang w:val="bg-BG"/>
        </w:rPr>
        <w:t>. и относими към съответната инвестиция.</w:t>
      </w:r>
    </w:p>
    <w:p w:rsidR="001F137D" w:rsidRDefault="001F137D" w:rsidP="001F137D">
      <w:pPr>
        <w:spacing w:before="120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Обръщаме внимание, че </w:t>
      </w:r>
      <w:r w:rsidRPr="00340F65">
        <w:rPr>
          <w:sz w:val="24"/>
          <w:szCs w:val="24"/>
          <w:lang w:val="bg-BG"/>
        </w:rPr>
        <w:t xml:space="preserve">при неизвършване </w:t>
      </w:r>
      <w:r>
        <w:rPr>
          <w:sz w:val="24"/>
          <w:szCs w:val="24"/>
          <w:lang w:val="bg-BG"/>
        </w:rPr>
        <w:t xml:space="preserve">на договорените инвестиции </w:t>
      </w:r>
      <w:r w:rsidRPr="00340F65">
        <w:rPr>
          <w:sz w:val="24"/>
          <w:szCs w:val="24"/>
          <w:lang w:val="bg-BG"/>
        </w:rPr>
        <w:t xml:space="preserve">в нормативния срок и/или неподаване в съответния срок на </w:t>
      </w:r>
      <w:r>
        <w:rPr>
          <w:sz w:val="24"/>
          <w:szCs w:val="24"/>
          <w:lang w:val="bg-BG"/>
        </w:rPr>
        <w:t xml:space="preserve">Уведомително писмо (съгл. </w:t>
      </w:r>
      <w:r w:rsidRPr="00340F65">
        <w:rPr>
          <w:sz w:val="24"/>
          <w:szCs w:val="24"/>
          <w:lang w:val="bg-BG"/>
        </w:rPr>
        <w:t>Приложение № 8</w:t>
      </w:r>
      <w:r>
        <w:rPr>
          <w:sz w:val="24"/>
          <w:szCs w:val="24"/>
          <w:lang w:val="bg-BG"/>
        </w:rPr>
        <w:t xml:space="preserve"> към Наредба №9/2008г.)</w:t>
      </w:r>
      <w:r w:rsidRPr="00340F65">
        <w:rPr>
          <w:sz w:val="24"/>
          <w:szCs w:val="24"/>
          <w:lang w:val="bg-BG"/>
        </w:rPr>
        <w:t>, окомплектовано с необходимите документи,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ползвателите</w:t>
      </w:r>
      <w:proofErr w:type="gramEnd"/>
      <w:r>
        <w:rPr>
          <w:sz w:val="24"/>
          <w:szCs w:val="24"/>
          <w:lang w:val="bg-BG"/>
        </w:rPr>
        <w:t xml:space="preserve"> следва да възстановят получените плащания, заедно със законната лихва върху тях, в съответствие с разпоредбите на </w:t>
      </w:r>
      <w:r w:rsidRPr="00340F65">
        <w:rPr>
          <w:sz w:val="24"/>
          <w:szCs w:val="24"/>
          <w:lang w:val="bg-BG"/>
        </w:rPr>
        <w:t>чл.8а и чл.33 ал.1от Наредба №9/2008г.</w:t>
      </w:r>
      <w:r>
        <w:rPr>
          <w:sz w:val="24"/>
          <w:szCs w:val="24"/>
          <w:lang w:val="bg-BG"/>
        </w:rPr>
        <w:t xml:space="preserve"> </w:t>
      </w:r>
      <w:r w:rsidRPr="00340F65">
        <w:rPr>
          <w:sz w:val="24"/>
          <w:szCs w:val="24"/>
          <w:lang w:val="bg-BG"/>
        </w:rPr>
        <w:t xml:space="preserve"> </w:t>
      </w:r>
    </w:p>
    <w:p w:rsidR="001F137D" w:rsidRDefault="00C308ED" w:rsidP="001F137D">
      <w:pPr>
        <w:spacing w:before="120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Информация за задълженията на младите фермери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получаване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плащане</w:t>
      </w:r>
      <w:proofErr w:type="spellEnd"/>
      <w:r>
        <w:rPr>
          <w:sz w:val="24"/>
          <w:szCs w:val="24"/>
          <w:lang w:val="bg-BG"/>
        </w:rPr>
        <w:t xml:space="preserve">, както и указания на Министерство на земеделието и храните, са публикувани на сайта на ПРСР 2007-2013, в мярка </w:t>
      </w:r>
      <w:proofErr w:type="gramStart"/>
      <w:r>
        <w:rPr>
          <w:sz w:val="24"/>
          <w:szCs w:val="24"/>
          <w:lang w:val="bg-BG"/>
        </w:rPr>
        <w:t>112</w:t>
      </w:r>
      <w:r w:rsidR="00096E6F" w:rsidRPr="00096E6F">
        <w:rPr>
          <w:sz w:val="24"/>
          <w:szCs w:val="24"/>
          <w:lang w:val="bg-BG"/>
        </w:rPr>
        <w:t xml:space="preserve"> </w:t>
      </w:r>
      <w:r w:rsidR="00096E6F">
        <w:rPr>
          <w:sz w:val="24"/>
          <w:szCs w:val="24"/>
          <w:lang w:val="bg-BG"/>
        </w:rPr>
        <w:t>(</w:t>
      </w:r>
      <w:proofErr w:type="gramEnd"/>
      <w:hyperlink r:id="rId5" w:history="1">
        <w:r w:rsidR="00096E6F" w:rsidRPr="00AB5B0A">
          <w:rPr>
            <w:rStyle w:val="Hyperlink"/>
            <w:sz w:val="24"/>
            <w:szCs w:val="24"/>
            <w:lang w:val="bg-BG"/>
          </w:rPr>
          <w:t>http://www.prsr.bg/merki/мярка-112/11/index.html</w:t>
        </w:r>
      </w:hyperlink>
      <w:r w:rsidR="00096E6F">
        <w:rPr>
          <w:sz w:val="24"/>
          <w:szCs w:val="24"/>
          <w:lang w:val="bg-BG"/>
        </w:rPr>
        <w:t>).</w:t>
      </w:r>
    </w:p>
    <w:p w:rsidR="00096E6F" w:rsidRPr="00096E6F" w:rsidRDefault="00096E6F" w:rsidP="001F137D">
      <w:pPr>
        <w:spacing w:before="120"/>
        <w:ind w:firstLine="567"/>
        <w:jc w:val="both"/>
        <w:rPr>
          <w:sz w:val="24"/>
          <w:szCs w:val="24"/>
          <w:lang w:val="bg-BG"/>
        </w:rPr>
      </w:pPr>
    </w:p>
    <w:sectPr w:rsidR="00096E6F" w:rsidRPr="00096E6F" w:rsidSect="00EB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2DD9"/>
    <w:rsid w:val="00096E6F"/>
    <w:rsid w:val="001F137D"/>
    <w:rsid w:val="00231417"/>
    <w:rsid w:val="002E0BE6"/>
    <w:rsid w:val="00340F65"/>
    <w:rsid w:val="00442A79"/>
    <w:rsid w:val="00551039"/>
    <w:rsid w:val="00552DD9"/>
    <w:rsid w:val="00571A94"/>
    <w:rsid w:val="00696DE3"/>
    <w:rsid w:val="00724A60"/>
    <w:rsid w:val="0076185E"/>
    <w:rsid w:val="00872E58"/>
    <w:rsid w:val="00AE5249"/>
    <w:rsid w:val="00C308ED"/>
    <w:rsid w:val="00E50AC5"/>
    <w:rsid w:val="00E704E3"/>
    <w:rsid w:val="00E953E8"/>
    <w:rsid w:val="00F6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D9"/>
    <w:pPr>
      <w:spacing w:after="0" w:line="240" w:lineRule="auto"/>
    </w:pPr>
    <w:rPr>
      <w:rFonts w:ascii="Times New Roman" w:eastAsia="PMingLiU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sr.bg/merki/&#1084;&#1103;&#1088;&#1082;&#1072;-112/11/index.html" TargetMode="External"/><Relationship Id="rId4" Type="http://schemas.openxmlformats.org/officeDocument/2006/relationships/hyperlink" Target="http://www.prsr.bg/merki/&#1084;&#1103;&#1088;&#1082;&#1072;-112/1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marianan</dc:creator>
  <cp:lastModifiedBy>dianas</cp:lastModifiedBy>
  <cp:revision>2</cp:revision>
  <dcterms:created xsi:type="dcterms:W3CDTF">2017-05-10T09:31:00Z</dcterms:created>
  <dcterms:modified xsi:type="dcterms:W3CDTF">2017-05-10T09:31:00Z</dcterms:modified>
</cp:coreProperties>
</file>